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5D" w:rsidRPr="004645FF" w:rsidRDefault="003A3D5D" w:rsidP="003A3D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5FF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A3D5D" w:rsidRPr="004645FF" w:rsidRDefault="003A3D5D" w:rsidP="003A3D5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5FF">
        <w:rPr>
          <w:rFonts w:ascii="Times New Roman" w:eastAsia="Calibri" w:hAnsi="Times New Roman" w:cs="Times New Roman"/>
          <w:sz w:val="24"/>
          <w:szCs w:val="24"/>
        </w:rPr>
        <w:t>«Детский сад №113 комбинированного вида» Советского района г. Казани</w:t>
      </w:r>
    </w:p>
    <w:p w:rsidR="003A3D5D" w:rsidRPr="004645FF" w:rsidRDefault="003A3D5D" w:rsidP="003A3D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Казан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ш</w:t>
      </w:r>
      <w:r w:rsidRPr="004645F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ә</w:t>
      </w:r>
      <w:r w:rsidRPr="004645FF">
        <w:rPr>
          <w:rFonts w:ascii="Times New Roman" w:eastAsia="Calibri" w:hAnsi="Times New Roman" w:cs="Times New Roman"/>
          <w:sz w:val="24"/>
          <w:szCs w:val="24"/>
        </w:rPr>
        <w:t>һәре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Совет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районының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«113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нче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номерлы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катнаш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төрдәге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бакчасы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мәктәпкәчә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муниципаль</w:t>
      </w:r>
      <w:proofErr w:type="spellEnd"/>
      <w:r w:rsidRPr="004645FF">
        <w:rPr>
          <w:rFonts w:ascii="Times New Roman" w:eastAsia="Calibri" w:hAnsi="Times New Roman" w:cs="Times New Roman"/>
          <w:sz w:val="24"/>
          <w:szCs w:val="24"/>
        </w:rPr>
        <w:t xml:space="preserve"> бюджет </w:t>
      </w:r>
      <w:proofErr w:type="spellStart"/>
      <w:r w:rsidRPr="004645FF">
        <w:rPr>
          <w:rFonts w:ascii="Times New Roman" w:eastAsia="Calibri" w:hAnsi="Times New Roman" w:cs="Times New Roman"/>
          <w:sz w:val="24"/>
          <w:szCs w:val="24"/>
        </w:rPr>
        <w:t>учреждениесе</w:t>
      </w:r>
      <w:proofErr w:type="spellEnd"/>
    </w:p>
    <w:p w:rsidR="003A3D5D" w:rsidRPr="004645FF" w:rsidRDefault="003A3D5D" w:rsidP="003A3D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3D5D" w:rsidRDefault="003A3D5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688E" w:rsidRPr="003A3D5D" w:rsidRDefault="0091688E" w:rsidP="003A3D5D">
      <w:pPr>
        <w:pStyle w:val="a3"/>
        <w:ind w:left="0" w:firstLine="0"/>
        <w:jc w:val="center"/>
      </w:pPr>
      <w:r w:rsidRPr="003A3D5D">
        <w:rPr>
          <w:b/>
          <w:bCs/>
          <w:color w:val="000000"/>
        </w:rPr>
        <w:t xml:space="preserve">Отчёт председателя </w:t>
      </w:r>
      <w:r w:rsidR="003A3D5D" w:rsidRPr="003A3D5D">
        <w:rPr>
          <w:b/>
          <w:bCs/>
        </w:rPr>
        <w:t xml:space="preserve">первичной организации </w:t>
      </w:r>
      <w:proofErr w:type="gramStart"/>
      <w:r w:rsidR="003A3D5D" w:rsidRPr="003A3D5D">
        <w:rPr>
          <w:b/>
          <w:bCs/>
        </w:rPr>
        <w:t>Профсоюза  МБДОУ</w:t>
      </w:r>
      <w:proofErr w:type="gramEnd"/>
      <w:r w:rsidR="003A3D5D" w:rsidRPr="003A3D5D">
        <w:rPr>
          <w:b/>
          <w:bCs/>
        </w:rPr>
        <w:t xml:space="preserve"> «Детский сад №113 комбинированного вида» Советского района </w:t>
      </w:r>
      <w:proofErr w:type="spellStart"/>
      <w:r w:rsidR="003A3D5D" w:rsidRPr="003A3D5D">
        <w:rPr>
          <w:b/>
          <w:bCs/>
        </w:rPr>
        <w:t>г.Казани</w:t>
      </w:r>
      <w:proofErr w:type="spellEnd"/>
      <w:r w:rsidR="003A3D5D">
        <w:rPr>
          <w:b/>
          <w:bCs/>
        </w:rPr>
        <w:t xml:space="preserve"> </w:t>
      </w:r>
      <w:proofErr w:type="spellStart"/>
      <w:r w:rsidR="003A3D5D">
        <w:rPr>
          <w:b/>
          <w:bCs/>
        </w:rPr>
        <w:t>Сабировой</w:t>
      </w:r>
      <w:proofErr w:type="spellEnd"/>
      <w:r w:rsidR="003A3D5D">
        <w:rPr>
          <w:b/>
          <w:bCs/>
        </w:rPr>
        <w:t xml:space="preserve"> Г.М. </w:t>
      </w:r>
      <w:r w:rsidR="00FD06D5" w:rsidRPr="003A3D5D">
        <w:rPr>
          <w:b/>
          <w:bCs/>
          <w:color w:val="000000"/>
        </w:rPr>
        <w:t>о</w:t>
      </w:r>
      <w:r w:rsidR="00593A88" w:rsidRPr="003A3D5D">
        <w:rPr>
          <w:b/>
          <w:bCs/>
          <w:color w:val="000000"/>
        </w:rPr>
        <w:t xml:space="preserve"> проделанной работе за 2022-2024</w:t>
      </w:r>
      <w:r w:rsidRPr="003A3D5D">
        <w:rPr>
          <w:b/>
          <w:bCs/>
          <w:color w:val="000000"/>
        </w:rPr>
        <w:t xml:space="preserve"> год.</w:t>
      </w:r>
    </w:p>
    <w:p w:rsidR="00F0452D" w:rsidRPr="006270BB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Первичная профсоюзная организация в нашем учреждении создана в 2014 году и является структурным звеном городской территориальной профсоюзной организации работников народного образования и науки Российской Федерации.</w:t>
      </w:r>
      <w:r w:rsidRPr="00AD394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 своей деятельности первичная профсоюзная организация руководствуется Уставом профсоюза, Законом РФ «О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профессиональных союзах их правах и гарантиях деятельности», действующим законодательством и нормативными актами. 2023 год в Профсоюзе был объявлен «Годом п</w:t>
      </w:r>
      <w:r w:rsidR="00FD06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едагога и наставника». Главными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направлениями в работе ППО нашего детского сада на 2023 год,</w:t>
      </w:r>
    </w:p>
    <w:p w:rsid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защита профессиональных, трудовых, социально-экономических прав и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интересов членов профсоюза 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работников нашего детского сада;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сохранение профсоюзного членства и вовлечение в профсоюз новых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профилактика профессионального выгорания.</w:t>
      </w:r>
    </w:p>
    <w:p w:rsidR="00F0452D" w:rsidRPr="006270BB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0452D" w:rsidRPr="0091688E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Организационная работа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Выборным и исполнительным органом профсоюзной организации является профсоюзн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ый комитет, в составе которого </w:t>
      </w:r>
      <w:r w:rsidR="003A3D5D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человек. Все данные о членах ППО внесены в автоматизированную систему учета профсоюзного членства (АИС) и постоянно обновляются: своевременно вносятся данные о выбывших членах Профсоюза, о вновь вступивших в Профсоюз, подаётся заявка на изготовление электронных профсоюзных билетов, формиру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ются </w:t>
      </w:r>
      <w:proofErr w:type="spellStart"/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>статотчёты</w:t>
      </w:r>
      <w:proofErr w:type="spellEnd"/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На сегодняшний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день в составе профсоюзной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числится 66 человек, что составляет 100% от общей численности работников.</w:t>
      </w:r>
    </w:p>
    <w:p w:rsidR="00AD394E" w:rsidRPr="00AD394E" w:rsidRDefault="00593A88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 года, </w:t>
      </w:r>
      <w:r w:rsidR="003A3D5D">
        <w:rPr>
          <w:rFonts w:ascii="Times New Roman" w:eastAsia="Times New Roman" w:hAnsi="Times New Roman" w:cs="Times New Roman"/>
          <w:color w:val="1A1A1A"/>
          <w:sz w:val="28"/>
          <w:szCs w:val="28"/>
        </w:rPr>
        <w:t>8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 вступил</w:t>
      </w:r>
      <w:r w:rsid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Профсоюз, </w:t>
      </w:r>
      <w:r w:rsidR="003A3D5D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человека вышли из состава</w:t>
      </w:r>
    </w:p>
    <w:p w:rsidR="00F0452D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ППО в связи с увольнением из учреждения.</w:t>
      </w:r>
    </w:p>
    <w:p w:rsidR="00F0452D" w:rsidRPr="00F0452D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0452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Мероприятия по защите социально-экономических интересов и прав работников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отчетный период было проведено 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профсоюзн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ых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собрани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й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12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заседаний профсоюзного комитета. Вопросы, рассматриваемые на заседаниях, касались плана работы на новый календарный год, охраны труда, утверждения сметы расходов, оказания материальной помощи членам профсоюза, проведения культурно – массовых мероприятий и выделения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денежных средств на данные мероприятия, согласования локальных актов, приёма новых членов коллектива в профсоюзную организацию, внесения изменений в Коллективный договор и многое другое.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Основным документом, который представляет интересы и защищает права работников, является Коллективный договор. Коллективный договор на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2020/2023 годы был принят на трудовом собрании коллектива,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зарегистрирован в администрации города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Казани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Профсоюз ведёт постоянный контроль о сроках действия коллективного договора,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рекомендует вносить дополнения и изменения в соответствии с обновлением законодате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>льных актов. В течении двух лет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Коллективный договор своевременно вносились изменения и дополнения, которые касались вопросов оплаты труда, рабочего времени и времени отдыха работников – инвалидов.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Профсоюзная организация детского сада делает всё возможное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того, чтобы работа по защите прав членов профсоюза на благоприятные, здоровые и безопасные условия труда с каждым годом становилась более эффективной и результативной. 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течении двух </w:t>
      </w:r>
      <w:proofErr w:type="gramStart"/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лет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осуществлялись</w:t>
      </w:r>
      <w:proofErr w:type="gram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рейды по охране труда, контролировалось выполнение санитарно – гигиенических норм, наличие необходимого инвентаря у помощников воспитателей, безопасность игровых площадок на территории детского сада, было заключено соглашение по ОТ между администрацией и профкомом. В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</w:t>
      </w:r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 стенд по охране труда.  Каждый год все работники ОУ </w:t>
      </w:r>
      <w:proofErr w:type="gramStart"/>
      <w:r w:rsidR="00593A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проходят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медицинский</w:t>
      </w:r>
      <w:proofErr w:type="gram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осмотр. Следует отметить отсутствие травматизма среди работников. Несчастных случаев в образовательном учреждении за отчетный период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зарегистрировано.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Помощниками в информировании членов профсоюзной организации является Профсоюзный уголок и сайт детского са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да. Здесь можно познакомиться с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информацией центрального комитета Профсоюза работников образования и науки, с планом работы ППО, решениями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профкома, соглашением по ОТ, графиком отпусков, поздравлениями, узнать о различных мероприятиях и т.п. Большим подспорьем в разрешении различных вопросов является выписываемая городским профкомом на протяжении многих лет газета «Мой профсоюз».</w:t>
      </w:r>
    </w:p>
    <w:p w:rsidR="00F0452D" w:rsidRPr="006270BB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</w:t>
      </w:r>
    </w:p>
    <w:p w:rsidR="00F0452D" w:rsidRPr="0091688E" w:rsidRDefault="00F0452D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0B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III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Финансовая работа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Финансовая работа в </w:t>
      </w:r>
      <w:proofErr w:type="spell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Первичке</w:t>
      </w:r>
      <w:proofErr w:type="spell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в тесном сотрудничестве с вышестоящей организацией профсоюза в соответствии со сметой доходов и расходов ППО. Осуществлялось оказание следующих видов материальной помощи и социальной поддержки: </w:t>
      </w: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поощрение юбиляров – 2 человека на сумму 2000 рублей;</w:t>
      </w:r>
    </w:p>
    <w:p w:rsidR="00AD394E" w:rsidRDefault="00AD394E" w:rsidP="00DC4C73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материальная помощь на 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санаторное лечение -1 человек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</w:t>
      </w:r>
    </w:p>
    <w:p w:rsidR="00DC4C73" w:rsidRDefault="00DC4C73" w:rsidP="00DC4C73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-- материальная помощь</w:t>
      </w:r>
      <w:r w:rsidRP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 случаю смерти члена семьи – 1 человек на сумму 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500 рублей</w:t>
      </w: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поощрения подарками членов профсоюзной организации на Новый год -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37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человек на 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каждого по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400 рублей, </w:t>
      </w: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Международный женский день из средств профсоюзного фонда выделено </w:t>
      </w:r>
      <w:r w:rsidR="00DC4C73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каждого по </w:t>
      </w:r>
      <w:r w:rsidR="00DC4C73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400 рублей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проведение Дня дошкольного работника 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37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человека, выделено, </w:t>
      </w:r>
      <w:r w:rsidR="00DC4C73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каждого по </w:t>
      </w:r>
      <w:r w:rsidR="00DC4C73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400 рублей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AD394E" w:rsidRDefault="00AD394E" w:rsidP="003A3D5D">
      <w:pPr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Профсоюзная организация нашего детского сада участвует в различных конкурсах, акциях городской организацией Профсоюза. </w:t>
      </w:r>
    </w:p>
    <w:p w:rsidR="00AD394E" w:rsidRPr="00AD394E" w:rsidRDefault="00AD394E" w:rsidP="003A3D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 2023 году мы приняли участие во Всероссийской просветительской акции «Проф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союзный диктант». "Монета </w:t>
      </w:r>
      <w:proofErr w:type="gramStart"/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добра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,</w:t>
      </w:r>
      <w:proofErr w:type="gram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" Благотворительная ярмарка" </w:t>
      </w:r>
    </w:p>
    <w:p w:rsidR="00AD394E" w:rsidRPr="00AD394E" w:rsidRDefault="00AD394E" w:rsidP="003A3D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Приняли участие </w:t>
      </w:r>
      <w:proofErr w:type="gram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профсоюзном</w:t>
      </w:r>
      <w:proofErr w:type="gramEnd"/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конкурсе "Звездопад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"</w:t>
      </w:r>
      <w:r w:rsidR="00DC4C73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DC4C73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Традицией стало проведение «Недели охраны труда». В 2023 году она прошла под девизом «Безопасная производственная среда для жизни и здоровья работников», в рамках которой решались задачи:</w:t>
      </w:r>
    </w:p>
    <w:p w:rsidR="00AD394E" w:rsidRPr="00AD394E" w:rsidRDefault="00AD394E" w:rsidP="003A3D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Усилить внимание работников к проблемам безопасности труда.</w:t>
      </w:r>
    </w:p>
    <w:p w:rsidR="00AD394E" w:rsidRPr="00AD394E" w:rsidRDefault="00AD394E" w:rsidP="003A3D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Улучшить информированность о существующих производственных рисках, способах защиты от них.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 Привлечь внимание к проблеме профилактики детского травматизма, охраны труда всех участников образовательного процесса. 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Эти задачи были успешно решены в ходе различных мероприятий.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целом работу Профсоюза нашего ДОУ можно считать удовлетворительной.</w:t>
      </w:r>
    </w:p>
    <w:p w:rsid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2024 год в Общероссийском профсо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юзе образования объявлен «Годом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организационно-кадрового единства». В связи с этим первичная Профсоюзная организация нашего детского сада ставит перед собой такие задачи: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развивать социальное партнерство в вопросах защиты социально- трудовых, профессиональных прав и интересов членов профсоюза;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увеличивать профсоюзное членство;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способствовать сплочению коллектива через организацию совместных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мероприятий;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улучшать качество информирования работников о деятельности</w:t>
      </w:r>
      <w:r w:rsidR="006270B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профсоюзов.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 в завершении хочу поблагодарить всех членов профсоюзного комитета и наиболее активных членов нашей первичной профсоюзной организации за помощь и участие в работе профсоюзной организации детского сада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DC4C73" w:rsidP="003A3D5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</w:t>
      </w:r>
      <w:r w:rsid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Председатель ППО </w:t>
      </w:r>
      <w:r w:rsidR="00F045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</w:t>
      </w:r>
      <w:r w:rsidR="00F045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Сабирова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Г.М.</w:t>
      </w: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AD394E" w:rsidRPr="00AD394E" w:rsidRDefault="00AD394E" w:rsidP="003A3D5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91688E" w:rsidRPr="0091688E" w:rsidRDefault="0091688E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537E7" w:rsidRDefault="003537E7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537E7" w:rsidRDefault="003537E7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537E7" w:rsidRDefault="003537E7" w:rsidP="003A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3537E7" w:rsidSect="003A3D5D">
      <w:pgSz w:w="11906" w:h="16838"/>
      <w:pgMar w:top="851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744"/>
    <w:multiLevelType w:val="multilevel"/>
    <w:tmpl w:val="6770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8E"/>
    <w:rsid w:val="000F107F"/>
    <w:rsid w:val="003537E7"/>
    <w:rsid w:val="003A3D5D"/>
    <w:rsid w:val="003A4238"/>
    <w:rsid w:val="00593A88"/>
    <w:rsid w:val="006270BB"/>
    <w:rsid w:val="006F75AC"/>
    <w:rsid w:val="0091688E"/>
    <w:rsid w:val="00992371"/>
    <w:rsid w:val="00AD394E"/>
    <w:rsid w:val="00DC4C73"/>
    <w:rsid w:val="00F0452D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6DEE"/>
  <w15:docId w15:val="{98975B11-5ECC-4FD4-83C1-C3D3147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688E"/>
  </w:style>
  <w:style w:type="character" w:customStyle="1" w:styleId="c0">
    <w:name w:val="c0"/>
    <w:basedOn w:val="a0"/>
    <w:rsid w:val="0091688E"/>
  </w:style>
  <w:style w:type="character" w:customStyle="1" w:styleId="c5">
    <w:name w:val="c5"/>
    <w:basedOn w:val="a0"/>
    <w:rsid w:val="0091688E"/>
  </w:style>
  <w:style w:type="paragraph" w:customStyle="1" w:styleId="c10">
    <w:name w:val="c10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A3D5D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A3D5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C4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!</cp:lastModifiedBy>
  <cp:revision>2</cp:revision>
  <cp:lastPrinted>2024-05-31T08:15:00Z</cp:lastPrinted>
  <dcterms:created xsi:type="dcterms:W3CDTF">2024-05-31T08:17:00Z</dcterms:created>
  <dcterms:modified xsi:type="dcterms:W3CDTF">2024-05-31T08:17:00Z</dcterms:modified>
</cp:coreProperties>
</file>